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869" w:rsidRDefault="000E2F72" w:rsidP="008B6869">
      <w:pPr>
        <w:jc w:val="center"/>
        <w:rPr>
          <w:b/>
        </w:rPr>
      </w:pPr>
      <w:r>
        <w:rPr>
          <w:b/>
        </w:rPr>
        <w:t xml:space="preserve">Best Practices </w:t>
      </w:r>
      <w:bookmarkStart w:id="0" w:name="_GoBack"/>
      <w:bookmarkEnd w:id="0"/>
    </w:p>
    <w:p w:rsidR="008B6869" w:rsidRPr="008B6869" w:rsidRDefault="008B6869">
      <w:pPr>
        <w:rPr>
          <w:b/>
        </w:rPr>
      </w:pPr>
    </w:p>
    <w:p w:rsidR="008B6869" w:rsidRDefault="008B6869" w:rsidP="008B6869">
      <w:pPr>
        <w:sectPr w:rsidR="008B686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05CFF" w:rsidRDefault="000E2F72" w:rsidP="00BA1FAE">
      <w:pPr>
        <w:pStyle w:val="ListParagraph"/>
        <w:numPr>
          <w:ilvl w:val="0"/>
          <w:numId w:val="1"/>
        </w:numPr>
      </w:pPr>
      <w:hyperlink r:id="rId5" w:history="1">
        <w:r w:rsidR="00905CFF" w:rsidRPr="00905CFF">
          <w:rPr>
            <w:rStyle w:val="Hyperlink"/>
          </w:rPr>
          <w:t>NDPC Effective Strategies</w:t>
        </w:r>
      </w:hyperlink>
      <w:r w:rsidR="00905CFF">
        <w:t xml:space="preserve"> </w:t>
      </w:r>
    </w:p>
    <w:p w:rsidR="00775AD6" w:rsidRDefault="000E2F72" w:rsidP="00BA1FAE">
      <w:pPr>
        <w:pStyle w:val="ListParagraph"/>
        <w:numPr>
          <w:ilvl w:val="0"/>
          <w:numId w:val="1"/>
        </w:numPr>
      </w:pPr>
      <w:hyperlink r:id="rId6" w:history="1">
        <w:r w:rsidR="00775AD6" w:rsidRPr="00775AD6">
          <w:rPr>
            <w:rStyle w:val="Hyperlink"/>
          </w:rPr>
          <w:t>Edutopia Middle School Role in Dropout Prevention</w:t>
        </w:r>
      </w:hyperlink>
      <w:r w:rsidR="00775AD6">
        <w:t xml:space="preserve"> </w:t>
      </w:r>
    </w:p>
    <w:p w:rsidR="00775AD6" w:rsidRDefault="000E2F72" w:rsidP="00BA1FAE">
      <w:pPr>
        <w:pStyle w:val="ListParagraph"/>
        <w:numPr>
          <w:ilvl w:val="0"/>
          <w:numId w:val="1"/>
        </w:numPr>
      </w:pPr>
      <w:hyperlink r:id="rId7" w:history="1">
        <w:r w:rsidR="00905CFF" w:rsidRPr="00905CFF">
          <w:rPr>
            <w:rStyle w:val="Hyperlink"/>
          </w:rPr>
          <w:t>Edutopia Who's Missing from Graduation Stages</w:t>
        </w:r>
      </w:hyperlink>
      <w:r w:rsidR="00905CFF">
        <w:t xml:space="preserve"> </w:t>
      </w:r>
    </w:p>
    <w:p w:rsidR="00775AD6" w:rsidRDefault="000E2F72" w:rsidP="00905CFF">
      <w:pPr>
        <w:pStyle w:val="ListParagraph"/>
        <w:numPr>
          <w:ilvl w:val="0"/>
          <w:numId w:val="1"/>
        </w:numPr>
      </w:pPr>
      <w:hyperlink r:id="rId8" w:history="1">
        <w:r w:rsidR="00905CFF" w:rsidRPr="00905CFF">
          <w:rPr>
            <w:rStyle w:val="Hyperlink"/>
          </w:rPr>
          <w:t>Edutopia Teaching At Risk Youth</w:t>
        </w:r>
      </w:hyperlink>
      <w:r w:rsidR="00905CFF">
        <w:t xml:space="preserve"> </w:t>
      </w:r>
    </w:p>
    <w:p w:rsidR="00BA1FAE" w:rsidRDefault="000E2F72" w:rsidP="00BA1FAE">
      <w:pPr>
        <w:pStyle w:val="ListParagraph"/>
        <w:numPr>
          <w:ilvl w:val="0"/>
          <w:numId w:val="1"/>
        </w:numPr>
      </w:pPr>
      <w:hyperlink r:id="rId9" w:history="1">
        <w:r w:rsidR="00BA1FAE" w:rsidRPr="00BA1FAE">
          <w:rPr>
            <w:rStyle w:val="Hyperlink"/>
          </w:rPr>
          <w:t>NEA Research and Tools on Dropout Prevention</w:t>
        </w:r>
      </w:hyperlink>
    </w:p>
    <w:p w:rsidR="008B6869" w:rsidRDefault="000E2F72" w:rsidP="00BA1FAE">
      <w:pPr>
        <w:pStyle w:val="ListParagraph"/>
        <w:numPr>
          <w:ilvl w:val="0"/>
          <w:numId w:val="1"/>
        </w:numPr>
      </w:pPr>
      <w:hyperlink r:id="rId10" w:history="1">
        <w:r w:rsidR="008B6869" w:rsidRPr="00775AD6">
          <w:rPr>
            <w:rStyle w:val="Hyperlink"/>
          </w:rPr>
          <w:t>Edutopia 4 Keys to Helping At Risk Kids</w:t>
        </w:r>
      </w:hyperlink>
    </w:p>
    <w:p w:rsidR="008B6869" w:rsidRDefault="008B6869" w:rsidP="008B6869"/>
    <w:p w:rsidR="008B6869" w:rsidRDefault="008B6869" w:rsidP="008B6869"/>
    <w:p w:rsidR="008B6869" w:rsidRDefault="008B6869" w:rsidP="008B6869"/>
    <w:p w:rsidR="008B6869" w:rsidRDefault="008B6869" w:rsidP="008B6869"/>
    <w:p w:rsidR="008B6869" w:rsidRDefault="008B6869" w:rsidP="008B6869"/>
    <w:p w:rsidR="008B6869" w:rsidRDefault="008B6869" w:rsidP="008B6869"/>
    <w:p w:rsidR="008B6869" w:rsidRDefault="008B6869" w:rsidP="008B6869"/>
    <w:p w:rsidR="008B6869" w:rsidRDefault="008B6869" w:rsidP="008B6869"/>
    <w:p w:rsidR="008B6869" w:rsidRDefault="008B6869" w:rsidP="008B6869"/>
    <w:p w:rsidR="008B6869" w:rsidRDefault="008B6869" w:rsidP="008B6869"/>
    <w:p w:rsidR="008B6869" w:rsidRDefault="008B6869" w:rsidP="008B6869"/>
    <w:p w:rsidR="008B6869" w:rsidRDefault="008B6869" w:rsidP="008B6869"/>
    <w:p w:rsidR="008B6869" w:rsidRDefault="008B6869" w:rsidP="008B6869"/>
    <w:p w:rsidR="008B6869" w:rsidRDefault="008B6869" w:rsidP="008B6869"/>
    <w:p w:rsidR="008B6869" w:rsidRDefault="008B6869" w:rsidP="008B6869"/>
    <w:p w:rsidR="008B6869" w:rsidRDefault="008B6869" w:rsidP="008B6869"/>
    <w:p w:rsidR="008B6869" w:rsidRDefault="008B6869" w:rsidP="008B6869"/>
    <w:p w:rsidR="008B6869" w:rsidRDefault="008B6869" w:rsidP="008B6869"/>
    <w:p w:rsidR="008B6869" w:rsidRDefault="008B6869" w:rsidP="008B6869"/>
    <w:p w:rsidR="008B6869" w:rsidRDefault="008B6869" w:rsidP="008B6869"/>
    <w:p w:rsidR="008B6869" w:rsidRDefault="000E2F72" w:rsidP="008B6869">
      <w:pPr>
        <w:pStyle w:val="ListParagraph"/>
        <w:numPr>
          <w:ilvl w:val="0"/>
          <w:numId w:val="1"/>
        </w:numPr>
      </w:pPr>
      <w:hyperlink r:id="rId11" w:history="1">
        <w:r w:rsidR="00775AD6" w:rsidRPr="00775AD6">
          <w:rPr>
            <w:rStyle w:val="Hyperlink"/>
          </w:rPr>
          <w:t>Edutopia Helping Kids Stay in School</w:t>
        </w:r>
      </w:hyperlink>
    </w:p>
    <w:p w:rsidR="00BA1FAE" w:rsidRDefault="00775AD6" w:rsidP="00BA1FAE">
      <w:pPr>
        <w:pStyle w:val="ListParagraph"/>
        <w:numPr>
          <w:ilvl w:val="0"/>
          <w:numId w:val="1"/>
        </w:numPr>
      </w:pPr>
      <w:r>
        <w:t xml:space="preserve"> </w:t>
      </w:r>
      <w:hyperlink r:id="rId12" w:history="1">
        <w:r w:rsidRPr="00775AD6">
          <w:rPr>
            <w:rStyle w:val="Hyperlink"/>
          </w:rPr>
          <w:t>ASCD Can Service Learning Keep Students in School</w:t>
        </w:r>
      </w:hyperlink>
    </w:p>
    <w:p w:rsidR="00775AD6" w:rsidRDefault="000E2F72" w:rsidP="00BA1FAE">
      <w:pPr>
        <w:pStyle w:val="ListParagraph"/>
        <w:numPr>
          <w:ilvl w:val="0"/>
          <w:numId w:val="1"/>
        </w:numPr>
      </w:pPr>
      <w:hyperlink r:id="rId13" w:history="1">
        <w:r w:rsidR="00775AD6" w:rsidRPr="00775AD6">
          <w:rPr>
            <w:rStyle w:val="Hyperlink"/>
          </w:rPr>
          <w:t>ASCD Dropout Prevention</w:t>
        </w:r>
      </w:hyperlink>
    </w:p>
    <w:p w:rsidR="00775AD6" w:rsidRDefault="000E2F72" w:rsidP="00BA1FAE">
      <w:pPr>
        <w:pStyle w:val="ListParagraph"/>
        <w:numPr>
          <w:ilvl w:val="0"/>
          <w:numId w:val="1"/>
        </w:numPr>
      </w:pPr>
      <w:hyperlink r:id="rId14" w:history="1">
        <w:r w:rsidR="00775AD6">
          <w:rPr>
            <w:rStyle w:val="Hyperlink"/>
          </w:rPr>
          <w:t>Edutop</w:t>
        </w:r>
        <w:r w:rsidR="00775AD6" w:rsidRPr="00775AD6">
          <w:rPr>
            <w:rStyle w:val="Hyperlink"/>
          </w:rPr>
          <w:t>ia Ten Strategies for Student Retention</w:t>
        </w:r>
      </w:hyperlink>
    </w:p>
    <w:p w:rsidR="00775AD6" w:rsidRDefault="00775AD6" w:rsidP="00BA1FAE">
      <w:pPr>
        <w:pStyle w:val="ListParagraph"/>
        <w:numPr>
          <w:ilvl w:val="0"/>
          <w:numId w:val="1"/>
        </w:numPr>
      </w:pPr>
      <w:r>
        <w:t xml:space="preserve"> </w:t>
      </w:r>
      <w:hyperlink r:id="rId15" w:history="1">
        <w:r w:rsidRPr="00775AD6">
          <w:rPr>
            <w:rStyle w:val="Hyperlink"/>
          </w:rPr>
          <w:t>Edutopia Family Engagement</w:t>
        </w:r>
      </w:hyperlink>
    </w:p>
    <w:p w:rsidR="00775AD6" w:rsidRDefault="00775AD6" w:rsidP="00BA1FAE">
      <w:pPr>
        <w:pStyle w:val="ListParagraph"/>
        <w:numPr>
          <w:ilvl w:val="0"/>
          <w:numId w:val="1"/>
        </w:numPr>
      </w:pPr>
      <w:r>
        <w:t xml:space="preserve"> </w:t>
      </w:r>
      <w:hyperlink r:id="rId16" w:history="1">
        <w:r w:rsidRPr="00775AD6">
          <w:rPr>
            <w:rStyle w:val="Hyperlink"/>
          </w:rPr>
          <w:t>ASCD Getting Girls to Graduation</w:t>
        </w:r>
      </w:hyperlink>
    </w:p>
    <w:p w:rsidR="00775AD6" w:rsidRDefault="00775AD6" w:rsidP="00BA1FAE">
      <w:pPr>
        <w:pStyle w:val="ListParagraph"/>
        <w:numPr>
          <w:ilvl w:val="0"/>
          <w:numId w:val="1"/>
        </w:numPr>
      </w:pPr>
      <w:r>
        <w:t xml:space="preserve"> </w:t>
      </w:r>
      <w:hyperlink r:id="rId17" w:history="1">
        <w:r w:rsidRPr="00775AD6">
          <w:rPr>
            <w:rStyle w:val="Hyperlink"/>
          </w:rPr>
          <w:t>Edutopia Resilience in At-Risk Youth</w:t>
        </w:r>
      </w:hyperlink>
    </w:p>
    <w:p w:rsidR="00775AD6" w:rsidRDefault="00775AD6" w:rsidP="00905CFF">
      <w:pPr>
        <w:ind w:left="360"/>
      </w:pPr>
      <w:r>
        <w:t xml:space="preserve"> </w:t>
      </w:r>
    </w:p>
    <w:sectPr w:rsidR="00775AD6" w:rsidSect="008B6869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4878BC"/>
    <w:multiLevelType w:val="hybridMultilevel"/>
    <w:tmpl w:val="18606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FAE"/>
    <w:rsid w:val="000E2F72"/>
    <w:rsid w:val="003C1D2B"/>
    <w:rsid w:val="00775AD6"/>
    <w:rsid w:val="008B6869"/>
    <w:rsid w:val="00905CFF"/>
    <w:rsid w:val="00BA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29AF96-1CB4-4545-9858-1FFBDAC7C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1FA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A1F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utopia.org/blog/teaching-urban-youth-strategies-research-sel-maurice-elias" TargetMode="External"/><Relationship Id="rId13" Type="http://schemas.openxmlformats.org/officeDocument/2006/relationships/hyperlink" Target="http://www.ascd.org/publications/newsletters/education-update/dec02/vol44/num08/Dropout-Prevention.aspx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dutopia.org/blog/missing-graducation-stages-suzie-boss" TargetMode="External"/><Relationship Id="rId12" Type="http://schemas.openxmlformats.org/officeDocument/2006/relationships/hyperlink" Target="http://www.ascd.org/publications/educational-leadership/may09/vol66/num08/Can-Service-Learning-Keep-Students-in-School%C2%A2.aspx" TargetMode="External"/><Relationship Id="rId17" Type="http://schemas.openxmlformats.org/officeDocument/2006/relationships/hyperlink" Target="https://www.edutopia.org/at-risk-students-resilience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scd.org/publications/newsletters/education-update/dec11/vol53/num12/Innovative-Initiatives-Get-Girls-to-Graduation.aspx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edutopia.org/blog/dropout-prevention-middle-school-resources-anne-obrien" TargetMode="External"/><Relationship Id="rId11" Type="http://schemas.openxmlformats.org/officeDocument/2006/relationships/hyperlink" Target="https://www.edutopia.org/statewide-approach" TargetMode="External"/><Relationship Id="rId5" Type="http://schemas.openxmlformats.org/officeDocument/2006/relationships/hyperlink" Target="https://www.edutopia.org/blog/teaching-urban-youth-strategies-research-sel-maurice-elias" TargetMode="External"/><Relationship Id="rId15" Type="http://schemas.openxmlformats.org/officeDocument/2006/relationships/hyperlink" Target="https://www.edutopia.org/home-school-connections-resources" TargetMode="External"/><Relationship Id="rId10" Type="http://schemas.openxmlformats.org/officeDocument/2006/relationships/hyperlink" Target="https://www.edutopia.org/strategies-help-at-risk-students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nea.org/home/1047.htm" TargetMode="External"/><Relationship Id="rId14" Type="http://schemas.openxmlformats.org/officeDocument/2006/relationships/hyperlink" Target="https://www.edutopia.org/student-dropout-retention-strategi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Johns, Julia</dc:creator>
  <cp:keywords/>
  <dc:description/>
  <cp:lastModifiedBy>Johns, Julia</cp:lastModifiedBy>
  <cp:revision>2</cp:revision>
  <dcterms:created xsi:type="dcterms:W3CDTF">2017-02-09T15:29:00Z</dcterms:created>
  <dcterms:modified xsi:type="dcterms:W3CDTF">2017-02-09T15:29:00Z</dcterms:modified>
</cp:coreProperties>
</file>